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AF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подносиоца предлога пројекта:____________________________________________________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  <w:r w:rsidRPr="00F45266">
        <w:rPr>
          <w:rFonts w:ascii="Times New Roman" w:hAnsi="Times New Roman" w:cs="Times New Roman"/>
          <w:sz w:val="20"/>
          <w:szCs w:val="20"/>
        </w:rPr>
        <w:t>Назив предлога пројекта:_______________________________________________________________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F45266" w:rsidRPr="00F45266" w:rsidRDefault="00F4526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8"/>
        <w:gridCol w:w="4219"/>
        <w:gridCol w:w="1341"/>
        <w:gridCol w:w="1458"/>
      </w:tblGrid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Критеријуми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b/>
                <w:sz w:val="20"/>
                <w:szCs w:val="20"/>
              </w:rPr>
              <w:t>Објашњење критеријума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Макс б</w:t>
            </w:r>
            <w:r w:rsidRPr="00F45266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рој бодова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Оцена</w:t>
            </w: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Релевантност пројекта за стратешко опредељење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и у којој мери је пројекат стратешки утемељен, односно у складу са важећим стратешким опредељењем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Дефинисани циљеви пројекта, циљна група и корисници пројекта, број директних и индиректних корисника пројекта и њихове потребе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циљеви пројекта јасно дефинисани, достижни у предвиђеном времену трајања пројекта и да ли недвосмислено представљају решење уочених проблема у локалној заједници, односно могу да задовоље јавни интерес?</w:t>
            </w:r>
          </w:p>
          <w:p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циљна група и корисници јасно дефинисани?</w:t>
            </w:r>
          </w:p>
          <w:p w:rsidR="00F45266" w:rsidRPr="00F45266" w:rsidRDefault="00F45266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представљена процена броја директних и индиректних корисника пројекта?</w:t>
            </w:r>
          </w:p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ком обиму ће потребе циљне групе и корисника пројекта бити задовољене – обим задовољења јавног интереса?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 w:rsidP="00F45266">
            <w:pPr>
              <w:spacing w:after="120"/>
              <w:ind w:right="14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F45266" w:rsidRDefault="00F45266" w:rsidP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Одрживост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ће се активности пројекта наставити и после финансирања пројекта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 на који начин ће се спроводити и финансирати активности пројекта по престанку финансирања средствима из буџета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Да ли је пројекат одржив у институционалном и развојном смислу – да ли ће пројектне активности бити спровођене и по истеку времена за спровођење пројекта у оквиру којег ће се финансирати/суфинансирати средствима из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</w:rPr>
              <w:t>Општине Владичин Хан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Очекивани резултати и ефекти пројекта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резултати и ефекти пројекта мерљиви?</w:t>
            </w:r>
          </w:p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бити далекосежни – у ком року се очекују позитивни ефекти на директне и индиректне кориснике пројекта?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Економичност буџета пројекта и однос трошкова и очекиваних резултата и ефеката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 w:rsidP="00F45266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усклађени са предложеним пројектним активностима?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су трошкови пројекта реални?</w:t>
            </w:r>
          </w:p>
          <w:p w:rsidR="00F45266" w:rsidRPr="00F45266" w:rsidRDefault="00F45266" w:rsidP="00F45266">
            <w:pPr>
              <w:spacing w:after="120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ће очекивани позитивни ефекти надмашити потенцијалне негативне ефекте спровође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ња пројекта и његове трошкове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 ли је однос између процењених трошкова и очекованих резултата и ефеката задовољавајући?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 w:rsidP="00F45266">
            <w:pPr>
              <w:spacing w:after="120"/>
              <w:ind w:left="144" w:right="144" w:firstLine="28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autoSpaceDE w:val="0"/>
              <w:autoSpaceDN w:val="0"/>
              <w:adjustRightInd w:val="0"/>
              <w:spacing w:after="120"/>
              <w:ind w:right="144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Суфинансирање пројекта из других извора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</w:rPr>
              <w:t>Да ли је удружење предлагач пројекта/учесник конкурса обезбедило сопствено новчано учешће или други вид учешћа и/или суфинансирање пројекта из других извора?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>
            <w:pPr>
              <w:spacing w:after="120"/>
              <w:ind w:right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Претходно искуство и капацитети подносиоца пријаве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 w:rsidP="00F45266">
            <w:pPr>
              <w:spacing w:after="120"/>
              <w:ind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реализованих пројеката у претходном периоду.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  <w:t xml:space="preserve"> </w:t>
            </w: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Преглед реализовних пројеката у вези са темом конкурса.</w:t>
            </w:r>
          </w:p>
          <w:p w:rsidR="00F45266" w:rsidRPr="00F45266" w:rsidRDefault="00F45266" w:rsidP="00F45266">
            <w:pPr>
              <w:spacing w:after="120"/>
              <w:ind w:hanging="42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hanging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Финансијски, техники и људски капацитети.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66" w:rsidRPr="00F45266" w:rsidRDefault="00F45266">
            <w:pPr>
              <w:spacing w:after="120"/>
              <w:ind w:left="144" w:right="144" w:firstLine="288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F45266" w:rsidRPr="00F45266" w:rsidTr="00F45266">
        <w:trPr>
          <w:trHeight w:val="620"/>
          <w:jc w:val="center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F452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100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66" w:rsidRPr="00F45266" w:rsidRDefault="00F45266" w:rsidP="00F45266">
            <w:pPr>
              <w:spacing w:after="0"/>
              <w:ind w:left="144" w:right="144" w:firstLine="28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</w:tbl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5266" w:rsidRDefault="00F45266" w:rsidP="00F4526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Предлог пројекат оценио:_______________________________________________________________________</w:t>
      </w:r>
    </w:p>
    <w:p w:rsidR="00F45266" w:rsidRPr="00F45266" w:rsidRDefault="00F45266" w:rsidP="00F45266">
      <w:pPr>
        <w:tabs>
          <w:tab w:val="left" w:pos="34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(име и презиме и потпис)</w:t>
      </w:r>
    </w:p>
    <w:sectPr w:rsidR="00F45266" w:rsidRPr="00F45266" w:rsidSect="00E82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45266"/>
    <w:rsid w:val="000F4816"/>
    <w:rsid w:val="00BF29AF"/>
    <w:rsid w:val="00D43980"/>
    <w:rsid w:val="00E827FB"/>
    <w:rsid w:val="00F4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PCNS</dc:creator>
  <cp:lastModifiedBy>AcerII</cp:lastModifiedBy>
  <cp:revision>2</cp:revision>
  <dcterms:created xsi:type="dcterms:W3CDTF">2024-03-04T07:08:00Z</dcterms:created>
  <dcterms:modified xsi:type="dcterms:W3CDTF">2024-03-04T07:08:00Z</dcterms:modified>
</cp:coreProperties>
</file>